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BB" w:rsidRPr="00D16672" w:rsidRDefault="00E42FBB" w:rsidP="00E42FBB">
      <w:pPr>
        <w:pStyle w:val="Frspaiere"/>
        <w:jc w:val="center"/>
        <w:rPr>
          <w:rFonts w:ascii="Times New Roman" w:hAnsi="Times New Roman" w:cs="Times New Roman"/>
          <w:b/>
          <w:sz w:val="32"/>
          <w:szCs w:val="32"/>
          <w:lang w:val="ro-MO"/>
        </w:rPr>
      </w:pPr>
    </w:p>
    <w:p w:rsidR="00E42FBB" w:rsidRPr="00D16672" w:rsidRDefault="00E42FBB" w:rsidP="00E42FBB">
      <w:pPr>
        <w:pStyle w:val="Frspaiere"/>
        <w:jc w:val="center"/>
        <w:rPr>
          <w:rFonts w:ascii="Times New Roman" w:hAnsi="Times New Roman" w:cs="Times New Roman"/>
          <w:b/>
          <w:sz w:val="32"/>
          <w:szCs w:val="32"/>
          <w:lang w:val="ro-MO"/>
        </w:rPr>
      </w:pPr>
    </w:p>
    <w:p w:rsidR="00AA2AD4" w:rsidRPr="00E1481A" w:rsidRDefault="00AA2AD4" w:rsidP="00E42FBB">
      <w:pPr>
        <w:pStyle w:val="Frspaiere"/>
        <w:jc w:val="center"/>
        <w:rPr>
          <w:rFonts w:ascii="Times New Roman" w:hAnsi="Times New Roman" w:cs="Times New Roman"/>
          <w:sz w:val="28"/>
          <w:szCs w:val="28"/>
          <w:lang w:val="ro-MO"/>
        </w:rPr>
      </w:pPr>
      <w:r w:rsidRPr="00E1481A">
        <w:rPr>
          <w:rFonts w:ascii="Times New Roman" w:hAnsi="Times New Roman" w:cs="Times New Roman"/>
          <w:sz w:val="28"/>
          <w:szCs w:val="28"/>
          <w:lang w:val="ro-MO"/>
        </w:rPr>
        <w:t>Notă explicativă</w:t>
      </w:r>
    </w:p>
    <w:p w:rsidR="005E1BC4" w:rsidRPr="00E1481A" w:rsidRDefault="00AA2AD4" w:rsidP="005E1BC4">
      <w:pPr>
        <w:ind w:left="-360"/>
        <w:jc w:val="center"/>
        <w:rPr>
          <w:bCs/>
          <w:iCs/>
          <w:sz w:val="28"/>
          <w:szCs w:val="28"/>
          <w:lang w:val="ro-RO"/>
        </w:rPr>
      </w:pPr>
      <w:r w:rsidRPr="00E1481A">
        <w:rPr>
          <w:sz w:val="28"/>
          <w:szCs w:val="28"/>
          <w:lang w:val="ro-MO"/>
        </w:rPr>
        <w:t>la proiectul de decizie ,,</w:t>
      </w:r>
      <w:r w:rsidRPr="00E1481A">
        <w:rPr>
          <w:bCs/>
          <w:sz w:val="28"/>
          <w:szCs w:val="28"/>
          <w:lang w:val="ro-MO"/>
        </w:rPr>
        <w:t xml:space="preserve"> </w:t>
      </w:r>
      <w:r w:rsidR="005E1BC4" w:rsidRPr="00E1481A">
        <w:rPr>
          <w:bCs/>
          <w:iCs/>
          <w:sz w:val="28"/>
          <w:szCs w:val="28"/>
          <w:lang w:val="ro-RO"/>
        </w:rPr>
        <w:t>Cu privire la alocarea mijloacelor financiare</w:t>
      </w:r>
    </w:p>
    <w:p w:rsidR="005E1BC4" w:rsidRPr="00E1481A" w:rsidRDefault="005E1BC4" w:rsidP="005E1BC4">
      <w:pPr>
        <w:ind w:left="-360"/>
        <w:jc w:val="center"/>
        <w:rPr>
          <w:bCs/>
          <w:iCs/>
          <w:sz w:val="28"/>
          <w:szCs w:val="28"/>
          <w:lang w:val="ro-RO"/>
        </w:rPr>
      </w:pPr>
      <w:r w:rsidRPr="00E1481A">
        <w:rPr>
          <w:bCs/>
          <w:iCs/>
          <w:sz w:val="28"/>
          <w:szCs w:val="28"/>
          <w:lang w:val="ro-RO"/>
        </w:rPr>
        <w:t>pentru achitarea datoriilor ca urmare a implementării</w:t>
      </w:r>
    </w:p>
    <w:p w:rsidR="00AA2AD4" w:rsidRPr="00E1481A" w:rsidRDefault="005E1BC4" w:rsidP="005E1BC4">
      <w:pPr>
        <w:ind w:left="-360"/>
        <w:jc w:val="center"/>
        <w:rPr>
          <w:bCs/>
          <w:sz w:val="28"/>
          <w:szCs w:val="28"/>
          <w:lang w:val="ro-MO"/>
        </w:rPr>
      </w:pPr>
      <w:r w:rsidRPr="00E1481A">
        <w:rPr>
          <w:bCs/>
          <w:iCs/>
          <w:sz w:val="28"/>
          <w:szCs w:val="28"/>
          <w:lang w:val="ro-RO"/>
        </w:rPr>
        <w:t>reformei sistemului de asistență socială  „</w:t>
      </w:r>
      <w:proofErr w:type="spellStart"/>
      <w:r w:rsidRPr="00E1481A">
        <w:rPr>
          <w:bCs/>
          <w:iCs/>
          <w:sz w:val="28"/>
          <w:szCs w:val="28"/>
          <w:lang w:val="ro-RO"/>
        </w:rPr>
        <w:t>Restart</w:t>
      </w:r>
      <w:proofErr w:type="spellEnd"/>
      <w:r w:rsidRPr="00E1481A">
        <w:rPr>
          <w:bCs/>
          <w:iCs/>
          <w:sz w:val="28"/>
          <w:szCs w:val="28"/>
          <w:lang w:val="ro-RO"/>
        </w:rPr>
        <w:t>”</w:t>
      </w:r>
      <w:r w:rsidR="00AA2AD4" w:rsidRPr="00E1481A">
        <w:rPr>
          <w:bCs/>
          <w:iCs/>
          <w:sz w:val="28"/>
          <w:szCs w:val="28"/>
          <w:lang w:val="ro-MO"/>
        </w:rPr>
        <w:t>”</w:t>
      </w:r>
    </w:p>
    <w:p w:rsidR="00AA2AD4" w:rsidRDefault="00AA2AD4" w:rsidP="00E42FBB">
      <w:pPr>
        <w:pStyle w:val="Frspaiere"/>
        <w:jc w:val="both"/>
        <w:rPr>
          <w:rFonts w:ascii="Times New Roman" w:hAnsi="Times New Roman" w:cs="Times New Roman"/>
          <w:b/>
          <w:sz w:val="28"/>
          <w:szCs w:val="28"/>
          <w:lang w:val="ro-MO"/>
        </w:rPr>
      </w:pPr>
    </w:p>
    <w:p w:rsidR="00E1481A" w:rsidRDefault="00E1481A" w:rsidP="00E42FBB">
      <w:pPr>
        <w:pStyle w:val="Frspaiere"/>
        <w:jc w:val="both"/>
        <w:rPr>
          <w:rFonts w:ascii="Times New Roman" w:hAnsi="Times New Roman" w:cs="Times New Roman"/>
          <w:b/>
          <w:sz w:val="28"/>
          <w:szCs w:val="28"/>
          <w:lang w:val="ro-MO"/>
        </w:rPr>
      </w:pPr>
    </w:p>
    <w:p w:rsidR="00E1481A" w:rsidRPr="00E1481A" w:rsidRDefault="00E1481A" w:rsidP="00E42FBB">
      <w:pPr>
        <w:pStyle w:val="Frspaiere"/>
        <w:jc w:val="both"/>
        <w:rPr>
          <w:rFonts w:ascii="Times New Roman" w:hAnsi="Times New Roman" w:cs="Times New Roman"/>
          <w:b/>
          <w:sz w:val="28"/>
          <w:szCs w:val="28"/>
          <w:lang w:val="ro-MO"/>
        </w:rPr>
      </w:pPr>
    </w:p>
    <w:p w:rsidR="005E1BC4" w:rsidRPr="006D0F7F" w:rsidRDefault="005E1BC4" w:rsidP="005E1BC4">
      <w:pPr>
        <w:pStyle w:val="Frspaier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sz w:val="28"/>
          <w:szCs w:val="28"/>
          <w:lang w:val="ro-MO"/>
        </w:rPr>
        <w:t>În baza Legii nr.256 din 17.08.2023 pentru modificarea unor acte normative (reforma sistemului de asistență socială ,,</w:t>
      </w:r>
      <w:proofErr w:type="spellStart"/>
      <w:r w:rsidRPr="006D0F7F">
        <w:rPr>
          <w:rFonts w:ascii="Times New Roman" w:hAnsi="Times New Roman" w:cs="Times New Roman"/>
          <w:sz w:val="28"/>
          <w:szCs w:val="28"/>
          <w:lang w:val="ro-MO"/>
        </w:rPr>
        <w:t>Restart</w:t>
      </w:r>
      <w:proofErr w:type="spellEnd"/>
      <w:r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”) în  Republica Moldova a demarat un amplu și profund proces de reformare și consolidare a sistemului de asistență socială . </w:t>
      </w:r>
    </w:p>
    <w:p w:rsidR="00E1481A" w:rsidRDefault="005E1BC4" w:rsidP="005E1BC4">
      <w:pPr>
        <w:pStyle w:val="Frspaier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sz w:val="28"/>
          <w:szCs w:val="28"/>
          <w:lang w:val="ro-MO"/>
        </w:rPr>
        <w:t>În contextul legii menționate mai sus, Hotăr</w:t>
      </w:r>
      <w:r>
        <w:rPr>
          <w:rFonts w:ascii="Times New Roman" w:hAnsi="Times New Roman" w:cs="Times New Roman"/>
          <w:sz w:val="28"/>
          <w:szCs w:val="28"/>
          <w:lang w:val="ro-MO"/>
        </w:rPr>
        <w:t>â</w:t>
      </w:r>
      <w:r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rii Guvernului nr.957 din 06.12.2023 cu privire la constituirea, organizarea și funcționarea agențiilor teritoriale de asistență socială </w:t>
      </w:r>
      <w:r w:rsidR="00E1481A">
        <w:rPr>
          <w:rFonts w:ascii="Times New Roman" w:hAnsi="Times New Roman" w:cs="Times New Roman"/>
          <w:sz w:val="28"/>
          <w:szCs w:val="28"/>
          <w:lang w:val="ro-MO"/>
        </w:rPr>
        <w:t xml:space="preserve">, </w:t>
      </w:r>
      <w:r w:rsidRPr="006D0F7F">
        <w:rPr>
          <w:rFonts w:ascii="Times New Roman" w:hAnsi="Times New Roman" w:cs="Times New Roman"/>
          <w:sz w:val="28"/>
          <w:szCs w:val="28"/>
          <w:lang w:val="ro-MO"/>
        </w:rPr>
        <w:t>a fost constituită Agenția Teritorială de Asistență Socială Centru</w:t>
      </w:r>
      <w:r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proofErr w:type="spellStart"/>
      <w:r w:rsidRPr="006D0F7F">
        <w:rPr>
          <w:rFonts w:ascii="Times New Roman" w:hAnsi="Times New Roman" w:cs="Times New Roman"/>
          <w:sz w:val="28"/>
          <w:szCs w:val="28"/>
          <w:lang w:val="ro-MO"/>
        </w:rPr>
        <w:t>-Vest</w:t>
      </w:r>
      <w:proofErr w:type="spellEnd"/>
      <w:r w:rsidRPr="006D0F7F">
        <w:rPr>
          <w:rFonts w:ascii="Times New Roman" w:hAnsi="Times New Roman" w:cs="Times New Roman"/>
          <w:sz w:val="28"/>
          <w:szCs w:val="28"/>
          <w:lang w:val="ro-MO"/>
        </w:rPr>
        <w:t>.</w:t>
      </w:r>
    </w:p>
    <w:p w:rsidR="00E1481A" w:rsidRPr="006D0F7F" w:rsidRDefault="005E1BC4" w:rsidP="005E1BC4">
      <w:pPr>
        <w:pStyle w:val="Frspaier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 În cadrul Agenției este organizată și funcționează Structura Teritorială de Asistență Socială Ungheni, care asigură organizarea și furnizarea asistenței socia</w:t>
      </w:r>
      <w:r w:rsidR="00E1481A">
        <w:rPr>
          <w:rFonts w:ascii="Times New Roman" w:hAnsi="Times New Roman" w:cs="Times New Roman"/>
          <w:sz w:val="28"/>
          <w:szCs w:val="28"/>
          <w:lang w:val="ro-MO"/>
        </w:rPr>
        <w:t>le la nivelul raionului Ungheni, care a fost creată urmării lichidării DGASPF Ungheni prin decizia Consiliului raional Ungheni.</w:t>
      </w:r>
    </w:p>
    <w:p w:rsidR="005E1BC4" w:rsidRPr="006D0F7F" w:rsidRDefault="005E1BC4" w:rsidP="005E1BC4">
      <w:pPr>
        <w:pStyle w:val="Frspaier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>Avâ</w:t>
      </w:r>
      <w:r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nd în vedere prevederile cadrului normativ în vigoare se propune </w:t>
      </w:r>
      <w:r>
        <w:rPr>
          <w:rFonts w:ascii="Times New Roman" w:hAnsi="Times New Roman" w:cs="Times New Roman"/>
          <w:sz w:val="28"/>
          <w:szCs w:val="28"/>
          <w:lang w:val="ro-MO"/>
        </w:rPr>
        <w:t>alocarea mijloacelor financiare Aparatului președintelui pentru achitarea datoriilor DGASPF  formate la situația 31.12.2024.</w:t>
      </w:r>
    </w:p>
    <w:p w:rsidR="001C2A74" w:rsidRPr="00D16672" w:rsidRDefault="001C2A74" w:rsidP="005E1BC4">
      <w:pPr>
        <w:pStyle w:val="Frspaiere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</w:p>
    <w:p w:rsidR="00F87A86" w:rsidRPr="00D16672" w:rsidRDefault="00F87A86" w:rsidP="005E1BC4">
      <w:pPr>
        <w:pStyle w:val="Frspaiere"/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val="ro-MO"/>
        </w:rPr>
      </w:pPr>
    </w:p>
    <w:p w:rsidR="00F87A86" w:rsidRPr="00D16672" w:rsidRDefault="00F87A86" w:rsidP="00F87A86">
      <w:pPr>
        <w:pStyle w:val="Frspaiere"/>
        <w:ind w:left="708"/>
        <w:rPr>
          <w:rFonts w:ascii="Times New Roman" w:hAnsi="Times New Roman" w:cs="Times New Roman"/>
          <w:sz w:val="28"/>
          <w:szCs w:val="28"/>
          <w:lang w:val="ro-MO"/>
        </w:rPr>
      </w:pPr>
    </w:p>
    <w:p w:rsidR="00F87A86" w:rsidRPr="00D16672" w:rsidRDefault="00F87A86" w:rsidP="00F87A86">
      <w:pPr>
        <w:pStyle w:val="Frspaiere"/>
        <w:ind w:left="708"/>
        <w:rPr>
          <w:rFonts w:ascii="Times New Roman" w:hAnsi="Times New Roman" w:cs="Times New Roman"/>
          <w:sz w:val="28"/>
          <w:szCs w:val="28"/>
          <w:lang w:val="ro-MO"/>
        </w:rPr>
      </w:pPr>
    </w:p>
    <w:p w:rsidR="00F87A86" w:rsidRPr="00D16672" w:rsidRDefault="00F87A86" w:rsidP="00F87A86">
      <w:pPr>
        <w:pStyle w:val="Frspaiere"/>
        <w:ind w:left="708"/>
        <w:rPr>
          <w:rFonts w:ascii="Times New Roman" w:hAnsi="Times New Roman" w:cs="Times New Roman"/>
          <w:sz w:val="28"/>
          <w:szCs w:val="28"/>
          <w:lang w:val="ro-MO"/>
        </w:rPr>
      </w:pPr>
    </w:p>
    <w:p w:rsidR="005E1BC4" w:rsidRPr="00892DB0" w:rsidRDefault="005E1BC4" w:rsidP="005E1BC4">
      <w:pPr>
        <w:tabs>
          <w:tab w:val="left" w:pos="284"/>
        </w:tabs>
        <w:spacing w:line="360" w:lineRule="auto"/>
        <w:ind w:firstLine="142"/>
        <w:jc w:val="center"/>
        <w:rPr>
          <w:sz w:val="28"/>
          <w:szCs w:val="28"/>
          <w:lang w:val="ro-MO"/>
        </w:rPr>
      </w:pPr>
      <w:r w:rsidRPr="00892DB0">
        <w:rPr>
          <w:b/>
          <w:sz w:val="28"/>
          <w:szCs w:val="28"/>
          <w:lang w:val="ro-MO"/>
        </w:rPr>
        <w:t>Șef</w:t>
      </w:r>
      <w:r>
        <w:rPr>
          <w:b/>
          <w:sz w:val="28"/>
          <w:szCs w:val="28"/>
          <w:lang w:val="ro-MO"/>
        </w:rPr>
        <w:t>a</w:t>
      </w:r>
      <w:r w:rsidRPr="00892DB0">
        <w:rPr>
          <w:b/>
          <w:sz w:val="28"/>
          <w:szCs w:val="28"/>
          <w:lang w:val="ro-MO"/>
        </w:rPr>
        <w:t xml:space="preserve"> Direcție Finanțe                                         Tatiana STRUC</w:t>
      </w:r>
    </w:p>
    <w:p w:rsidR="00A74C69" w:rsidRPr="00D16672" w:rsidRDefault="00A74C69">
      <w:pPr>
        <w:rPr>
          <w:lang w:val="ro-MO"/>
        </w:rPr>
      </w:pPr>
    </w:p>
    <w:p w:rsidR="00D16672" w:rsidRPr="00D16672" w:rsidRDefault="00D16672">
      <w:pPr>
        <w:rPr>
          <w:lang w:val="ro-MO"/>
        </w:rPr>
      </w:pPr>
    </w:p>
    <w:sectPr w:rsidR="00D16672" w:rsidRPr="00D16672" w:rsidSect="00A74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2AD4"/>
    <w:rsid w:val="00163488"/>
    <w:rsid w:val="001870B6"/>
    <w:rsid w:val="001C2A74"/>
    <w:rsid w:val="00221039"/>
    <w:rsid w:val="0038454D"/>
    <w:rsid w:val="003F3636"/>
    <w:rsid w:val="00547D68"/>
    <w:rsid w:val="00571D0E"/>
    <w:rsid w:val="005E1BC4"/>
    <w:rsid w:val="0076571C"/>
    <w:rsid w:val="00A74C69"/>
    <w:rsid w:val="00AA2AD4"/>
    <w:rsid w:val="00AC33BF"/>
    <w:rsid w:val="00BF0718"/>
    <w:rsid w:val="00D019F3"/>
    <w:rsid w:val="00D16672"/>
    <w:rsid w:val="00DA6831"/>
    <w:rsid w:val="00E1481A"/>
    <w:rsid w:val="00E42FBB"/>
    <w:rsid w:val="00F8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AA2A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A2CE0-75C4-4E9B-8231-FACDEC9C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C_Potlog</dc:creator>
  <cp:keywords/>
  <dc:description/>
  <cp:lastModifiedBy>TStruc</cp:lastModifiedBy>
  <cp:revision>13</cp:revision>
  <cp:lastPrinted>2024-03-01T09:27:00Z</cp:lastPrinted>
  <dcterms:created xsi:type="dcterms:W3CDTF">2024-02-28T08:02:00Z</dcterms:created>
  <dcterms:modified xsi:type="dcterms:W3CDTF">2024-03-01T09:28:00Z</dcterms:modified>
</cp:coreProperties>
</file>